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0E" w:rsidRPr="00362C0E" w:rsidRDefault="00362C0E" w:rsidP="00362C0E">
      <w:pPr>
        <w:shd w:val="clear" w:color="auto" w:fill="FFFFFF"/>
        <w:spacing w:after="0" w:line="240" w:lineRule="auto"/>
        <w:ind w:right="-74"/>
        <w:jc w:val="center"/>
        <w:rPr>
          <w:rFonts w:ascii="Times New Roman" w:hAnsi="Times New Roman" w:cs="Times New Roman"/>
        </w:rPr>
      </w:pPr>
      <w:r w:rsidRPr="00362C0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334010</wp:posOffset>
            </wp:positionV>
            <wp:extent cx="552450" cy="685800"/>
            <wp:effectExtent l="19050" t="0" r="0" b="0"/>
            <wp:wrapTopAndBottom/>
            <wp:docPr id="2" name="Рисунок 2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C0E" w:rsidRPr="00362C0E" w:rsidRDefault="00362C0E" w:rsidP="00362C0E">
      <w:pPr>
        <w:shd w:val="clear" w:color="auto" w:fill="FFFFFF"/>
        <w:spacing w:after="0" w:line="240" w:lineRule="auto"/>
        <w:ind w:right="-7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2C0E" w:rsidRPr="00362C0E" w:rsidRDefault="00362C0E" w:rsidP="00362C0E">
      <w:pPr>
        <w:shd w:val="clear" w:color="auto" w:fill="FFFFFF"/>
        <w:spacing w:after="0" w:line="240" w:lineRule="auto"/>
        <w:ind w:right="-7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2C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ГРИГОРЬЕВСКОГО СЕЛЬСКОГО ПОСЕЛЕНИЯ</w:t>
      </w:r>
    </w:p>
    <w:p w:rsidR="00362C0E" w:rsidRPr="00362C0E" w:rsidRDefault="00362C0E" w:rsidP="00362C0E">
      <w:pPr>
        <w:shd w:val="clear" w:color="auto" w:fill="FFFFFF"/>
        <w:spacing w:after="0" w:line="240" w:lineRule="auto"/>
        <w:ind w:right="-7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2C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СЕВЕРСКОГО РАЙОНА</w:t>
      </w:r>
    </w:p>
    <w:p w:rsidR="00362C0E" w:rsidRPr="00362C0E" w:rsidRDefault="00362C0E" w:rsidP="00362C0E">
      <w:pPr>
        <w:shd w:val="clear" w:color="auto" w:fill="FFFFFF"/>
        <w:spacing w:after="0" w:line="240" w:lineRule="auto"/>
        <w:ind w:left="284" w:right="-74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2C0E" w:rsidRPr="00362C0E" w:rsidRDefault="00362C0E" w:rsidP="00362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C0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362C0E" w:rsidRPr="00362C0E" w:rsidRDefault="00362C0E" w:rsidP="00362C0E">
      <w:pPr>
        <w:shd w:val="clear" w:color="auto" w:fill="FFFFFF"/>
        <w:tabs>
          <w:tab w:val="left" w:pos="1425"/>
        </w:tabs>
        <w:spacing w:after="0" w:line="240" w:lineRule="auto"/>
        <w:ind w:left="284" w:right="-74" w:firstLine="720"/>
        <w:rPr>
          <w:rFonts w:ascii="Times New Roman" w:hAnsi="Times New Roman" w:cs="Times New Roman"/>
          <w:sz w:val="32"/>
          <w:szCs w:val="32"/>
        </w:rPr>
      </w:pPr>
      <w:r w:rsidRPr="00362C0E">
        <w:rPr>
          <w:rFonts w:ascii="Times New Roman" w:hAnsi="Times New Roman" w:cs="Times New Roman"/>
          <w:sz w:val="32"/>
          <w:szCs w:val="32"/>
        </w:rPr>
        <w:tab/>
      </w:r>
    </w:p>
    <w:p w:rsidR="00362C0E" w:rsidRPr="00362C0E" w:rsidRDefault="00362C0E" w:rsidP="00362C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2C0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A1449">
        <w:rPr>
          <w:rFonts w:ascii="Times New Roman" w:hAnsi="Times New Roman" w:cs="Times New Roman"/>
          <w:bCs/>
          <w:sz w:val="28"/>
          <w:szCs w:val="28"/>
        </w:rPr>
        <w:t xml:space="preserve">01.10.2020 </w:t>
      </w:r>
      <w:r w:rsidRPr="00362C0E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                                                         № </w:t>
      </w:r>
      <w:r w:rsidR="005A1449">
        <w:rPr>
          <w:rFonts w:ascii="Times New Roman" w:hAnsi="Times New Roman" w:cs="Times New Roman"/>
          <w:bCs/>
          <w:sz w:val="28"/>
          <w:szCs w:val="28"/>
        </w:rPr>
        <w:t>50</w:t>
      </w:r>
    </w:p>
    <w:p w:rsidR="00362C0E" w:rsidRPr="00362C0E" w:rsidRDefault="00362C0E" w:rsidP="00362C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2C0E">
        <w:rPr>
          <w:rFonts w:ascii="Times New Roman" w:hAnsi="Times New Roman" w:cs="Times New Roman"/>
        </w:rPr>
        <w:t>ст. Григорьевская</w:t>
      </w:r>
    </w:p>
    <w:p w:rsidR="00362C0E" w:rsidRPr="00362C0E" w:rsidRDefault="00362C0E" w:rsidP="00362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C0E" w:rsidRPr="00362C0E" w:rsidRDefault="00362C0E" w:rsidP="00C00288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</w:t>
      </w:r>
      <w:r w:rsidR="00C0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определения цены и оплаты земельных участков, находящихся в муниципальной собственности </w:t>
      </w:r>
      <w:proofErr w:type="spellStart"/>
      <w:r w:rsidR="001D1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Григорьевского</w:t>
      </w:r>
      <w:proofErr w:type="spellEnd"/>
      <w:r w:rsidR="001D1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Северского района</w:t>
      </w:r>
      <w:r w:rsidRPr="0036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 заключении договоров купли-продажи</w:t>
      </w:r>
    </w:p>
    <w:p w:rsidR="00362C0E" w:rsidRPr="00362C0E" w:rsidRDefault="00362C0E" w:rsidP="00362C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6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земельных участков без проведения торгов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2C0E" w:rsidRPr="00362C0E" w:rsidRDefault="00362C0E" w:rsidP="00362C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sz w:val="28"/>
          <w:szCs w:val="28"/>
        </w:rPr>
      </w:pPr>
    </w:p>
    <w:p w:rsidR="00362C0E" w:rsidRPr="00362C0E" w:rsidRDefault="00362C0E" w:rsidP="00362C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ourier New" w:hAnsi="Times New Roman" w:cs="Times New Roman"/>
          <w:sz w:val="28"/>
          <w:szCs w:val="28"/>
        </w:rPr>
        <w:t xml:space="preserve">В соответствии 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39.4 </w:t>
      </w:r>
      <w:hyperlink r:id="rId8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октября 2001 года № 137-ФЗ "О введении в действие Земельного кодекса Российской Федерации"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Краснодарского края от 05 ноября 2002 года № 532-КЗ "Об основах регулирования земельных отношений в Краснодарском крае"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 на урегулирование отношений по определению цены и оплаты земельных участков, находящихся в муниципальной собственности </w:t>
      </w:r>
      <w:proofErr w:type="spellStart"/>
      <w:r w:rsidR="001D15A8" w:rsidRPr="0071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Григорьевского</w:t>
      </w:r>
      <w:proofErr w:type="spellEnd"/>
      <w:r w:rsidR="001D15A8" w:rsidRPr="0071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proofErr w:type="gramEnd"/>
      <w:r w:rsidR="001D15A8" w:rsidRPr="0071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Северского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2C0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362C0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362C0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 </w:t>
      </w:r>
      <w:proofErr w:type="spellStart"/>
      <w:proofErr w:type="gramStart"/>
      <w:r w:rsidRPr="00362C0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62C0E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362C0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362C0E">
        <w:rPr>
          <w:rFonts w:ascii="Times New Roman" w:hAnsi="Times New Roman" w:cs="Times New Roman"/>
          <w:sz w:val="28"/>
          <w:szCs w:val="28"/>
        </w:rPr>
        <w:t xml:space="preserve"> и л: </w:t>
      </w:r>
    </w:p>
    <w:p w:rsidR="00362C0E" w:rsidRPr="00710465" w:rsidRDefault="00710465" w:rsidP="009917B6">
      <w:pPr>
        <w:pStyle w:val="a7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46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1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определения цены и оплаты земельных участков, находящихся в муниципальной собственности </w:t>
      </w:r>
      <w:proofErr w:type="spellStart"/>
      <w:r w:rsidRPr="0071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Григорьевского</w:t>
      </w:r>
      <w:proofErr w:type="spellEnd"/>
      <w:r w:rsidRPr="0071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Северского района, при заключении договоров купли-продажи  земельных участков без проведения торгов (</w:t>
      </w:r>
      <w:proofErr w:type="spellStart"/>
      <w:r w:rsidRPr="0071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прилогается</w:t>
      </w:r>
      <w:proofErr w:type="spellEnd"/>
      <w:r w:rsidRPr="0071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362C0E" w:rsidRPr="00362C0E" w:rsidRDefault="00362C0E" w:rsidP="00362C0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2C0E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 на информационных стендах </w:t>
      </w:r>
      <w:proofErr w:type="spellStart"/>
      <w:r w:rsidRPr="00362C0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362C0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и разместить в информационно–телекоммуникационной сети «Интернет» на официальном сайте администрации </w:t>
      </w:r>
      <w:proofErr w:type="spellStart"/>
      <w:r w:rsidRPr="00362C0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362C0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района.</w:t>
      </w:r>
    </w:p>
    <w:p w:rsidR="00362C0E" w:rsidRPr="00362C0E" w:rsidRDefault="00362C0E" w:rsidP="00362C0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2C0E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обнародования.</w:t>
      </w:r>
    </w:p>
    <w:p w:rsidR="00362C0E" w:rsidRPr="00362C0E" w:rsidRDefault="00362C0E" w:rsidP="0036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465" w:rsidRDefault="00710465" w:rsidP="0036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C0E" w:rsidRPr="00362C0E" w:rsidRDefault="005A1449" w:rsidP="0036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62C0E" w:rsidRPr="00362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0E" w:rsidRPr="00362C0E" w:rsidRDefault="00362C0E" w:rsidP="0036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C0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362C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62C0E" w:rsidRDefault="00362C0E" w:rsidP="0036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C0E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                  </w:t>
      </w:r>
      <w:r w:rsidR="009917B6">
        <w:rPr>
          <w:rFonts w:ascii="Times New Roman" w:hAnsi="Times New Roman" w:cs="Times New Roman"/>
          <w:sz w:val="28"/>
          <w:szCs w:val="28"/>
        </w:rPr>
        <w:t xml:space="preserve">    </w:t>
      </w:r>
      <w:r w:rsidRPr="00362C0E">
        <w:rPr>
          <w:rFonts w:ascii="Times New Roman" w:hAnsi="Times New Roman" w:cs="Times New Roman"/>
          <w:sz w:val="28"/>
          <w:szCs w:val="28"/>
        </w:rPr>
        <w:t>С.В.</w:t>
      </w:r>
      <w:r w:rsidR="005A1449">
        <w:rPr>
          <w:rFonts w:ascii="Times New Roman" w:hAnsi="Times New Roman" w:cs="Times New Roman"/>
          <w:sz w:val="28"/>
          <w:szCs w:val="28"/>
        </w:rPr>
        <w:t>Ливенцев</w:t>
      </w:r>
    </w:p>
    <w:p w:rsidR="005A1449" w:rsidRPr="00362C0E" w:rsidRDefault="005A1449" w:rsidP="0036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F1" w:rsidRDefault="00757FF1" w:rsidP="00151954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</w:tblGrid>
      <w:tr w:rsidR="00757FF1" w:rsidRPr="00151954" w:rsidTr="00C00288">
        <w:tc>
          <w:tcPr>
            <w:tcW w:w="5386" w:type="dxa"/>
          </w:tcPr>
          <w:p w:rsidR="00757FF1" w:rsidRPr="00151954" w:rsidRDefault="00757FF1" w:rsidP="00151954">
            <w:pPr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57FF1" w:rsidRPr="00151954" w:rsidRDefault="00757FF1" w:rsidP="00151954">
            <w:pPr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FF1" w:rsidRPr="00151954" w:rsidRDefault="00757FF1" w:rsidP="00151954">
            <w:pPr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00288" w:rsidRDefault="00757FF1" w:rsidP="00151954">
            <w:pPr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Совета </w:t>
            </w:r>
            <w:proofErr w:type="spellStart"/>
            <w:r w:rsidR="00C00288" w:rsidRPr="00710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Григорьевского</w:t>
            </w:r>
            <w:proofErr w:type="spellEnd"/>
            <w:r w:rsidR="00C00288" w:rsidRPr="00710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757FF1" w:rsidRPr="00151954" w:rsidRDefault="00C00288" w:rsidP="00151954">
            <w:pPr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Северского района</w:t>
            </w:r>
          </w:p>
          <w:p w:rsidR="00757FF1" w:rsidRPr="00151954" w:rsidRDefault="005A1449" w:rsidP="00394783">
            <w:pPr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01.10.2020 г. № 50</w:t>
            </w:r>
          </w:p>
        </w:tc>
      </w:tr>
    </w:tbl>
    <w:p w:rsidR="00395504" w:rsidRPr="00151954" w:rsidRDefault="00395504" w:rsidP="0015195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FF1" w:rsidRPr="00151954" w:rsidRDefault="00757FF1" w:rsidP="0015195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C" w:rsidRPr="001D15A8" w:rsidRDefault="008C0008" w:rsidP="0015195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D7283E" w:rsidRPr="001D15A8" w:rsidRDefault="00D7283E" w:rsidP="001D15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определения цены и оплаты земельных участков, находящихся в муниципальной собственности </w:t>
      </w:r>
      <w:proofErr w:type="spellStart"/>
      <w:r w:rsidR="001D15A8" w:rsidRPr="001D1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Григорьевского</w:t>
      </w:r>
      <w:proofErr w:type="spellEnd"/>
      <w:r w:rsidR="001D15A8" w:rsidRPr="001D1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Северского района</w:t>
      </w:r>
      <w:r w:rsidRPr="001D1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 заключении договоров купли-продажи</w:t>
      </w:r>
    </w:p>
    <w:p w:rsidR="008C0008" w:rsidRPr="00151954" w:rsidRDefault="00D7283E" w:rsidP="001519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земельных участков без проведения торгов</w:t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008" w:rsidRPr="00151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B245F" w:rsidRPr="00151954" w:rsidRDefault="002B245F" w:rsidP="0015195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со статьей 39.4 </w:t>
      </w:r>
      <w:hyperlink r:id="rId11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 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137-ФЗ "О введении в действие Земельного кодекса Российской Федерации"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Краснодарского края от 05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ноября 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2002 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 №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532-КЗ "Об основах регулирования земельных отношений в Краснодарском крае"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 на урегулирование отношений по определению цены и оплаты земельных участков, находящихся в муниципальной</w:t>
      </w:r>
      <w:proofErr w:type="gramEnd"/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</w:t>
      </w:r>
      <w:proofErr w:type="spellStart"/>
      <w:r w:rsidR="001D15A8" w:rsidRPr="0071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Григорьевского</w:t>
      </w:r>
      <w:proofErr w:type="spellEnd"/>
      <w:r w:rsidR="001D15A8" w:rsidRPr="0071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Северского района</w:t>
      </w:r>
      <w:r w:rsidR="001D15A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земельные участки), при заключении договоров купли-продажи земельных участков без проведения торгов.</w:t>
      </w:r>
    </w:p>
    <w:p w:rsidR="008C0008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 заключении договора купли-продажи земельного участка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2B245F" w:rsidRPr="00151954" w:rsidRDefault="002B245F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определения цены за земельные участки, за исключением земельных участков, на которых расположены здания, сооружения</w:t>
      </w:r>
    </w:p>
    <w:p w:rsidR="002B245F" w:rsidRPr="00151954" w:rsidRDefault="002B245F" w:rsidP="00151954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45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случае продажи земельных участков на территории </w:t>
      </w:r>
      <w:proofErr w:type="spellStart"/>
      <w:r w:rsidR="001D15A8" w:rsidRPr="0071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Григорьевского</w:t>
      </w:r>
      <w:proofErr w:type="spellEnd"/>
      <w:r w:rsidR="001D15A8" w:rsidRPr="0071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Северского района</w:t>
      </w:r>
      <w:r w:rsidR="001D15A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торгов цена таких земельных участков оп</w:t>
      </w:r>
      <w:r w:rsidR="008C5F45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ределяется в следующем порядке:</w:t>
      </w:r>
    </w:p>
    <w:p w:rsidR="008C5F45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8458D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земельные участки, образованные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 соответствии с Федеральным законом от 24 июля 2008 года N 161-ФЗ "О содействии развитию жилищного строительства";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цене, равной 5 процентам кадастровой стоимости земельного участка;</w:t>
      </w: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за земельные участки, образованные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- в размере кадастровой стоимости земельного участка;</w:t>
      </w: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 земельные участки, образованные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- по цене, равной 5 процентам кадастровой стоимости земельного участка;</w:t>
      </w:r>
    </w:p>
    <w:p w:rsidR="002B245F" w:rsidRPr="00151954" w:rsidRDefault="006C0F16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земельные участки, находящиеся в постоянном (бессрочном) пользовании юридических лиц, указанным юридическим лицам, за исключением лиц, указанных в пункте 2 статьи 39.9 </w:t>
      </w:r>
      <w:hyperlink r:id="rId14" w:history="1">
        <w:r w:rsidR="008C0008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 размере кадастровой стоимости земельного участка;</w:t>
      </w:r>
    </w:p>
    <w:p w:rsidR="002B245F" w:rsidRPr="00151954" w:rsidRDefault="006C0F16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земельные участки, образованные из 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предоставленных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размере кадастровой стоимости земельного участка;</w:t>
      </w:r>
    </w:p>
    <w:p w:rsidR="002B245F" w:rsidRPr="00151954" w:rsidRDefault="006C0F16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земельные участки в случае их продажи гражданам для индивидуального жилищн</w:t>
      </w:r>
      <w:bookmarkStart w:id="0" w:name="_GoBack"/>
      <w:bookmarkEnd w:id="0"/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</w:t>
      </w:r>
      <w:hyperlink r:id="rId15" w:history="1">
        <w:r w:rsidR="008C0008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размере кадастровой стоимости земельного участка;</w:t>
      </w:r>
    </w:p>
    <w:p w:rsidR="008C0008" w:rsidRPr="00151954" w:rsidRDefault="006C0F16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земельные участки, предназначенные для ведения сельскохозяйственного производства и переданные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земельных участков этому гражданину или этому юридическому лицу при условии надлежащего использования таких земельных участков в случае, если этим гражданином или этим юридическим лицом заявление о заключении договора купли-продажи таких земельных участков без проведения торгов подано до дня истечения срока указанного договора аренды земельных участков - по кадастровой стоимости земельных участков.</w:t>
      </w:r>
    </w:p>
    <w:p w:rsidR="002B245F" w:rsidRPr="00151954" w:rsidRDefault="002B245F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288" w:rsidRDefault="00C00288" w:rsidP="0015195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288" w:rsidRDefault="00C00288" w:rsidP="0015195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288" w:rsidRDefault="00C00288" w:rsidP="0015195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Особенности определения цены земельных участков, на которых расположены здания, сооружения, при продаже их собственникам таких зданий, сооружений либо помещений в них</w:t>
      </w:r>
    </w:p>
    <w:p w:rsidR="002B245F" w:rsidRPr="00151954" w:rsidRDefault="002B245F" w:rsidP="00151954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случае продажи земельных участков, на которых расположены здания, сооружения, собственникам таких зданий, сооружений либо помещений в них в соответствии со статьей 39.20 </w:t>
      </w:r>
      <w:hyperlink r:id="rId16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таких земельных участков определяется в размере их кадастровой стоимости, за исключением земельных участков, предоставленных гражданам для индивидуального жилищного, гаражного строительства, ведения личного подсобного хозяйства в границах населенного пункта, садоводства, дачного хозяйства, на которых расположены здания, сооружения, цена за которые определяется в следующем порядке:</w:t>
      </w:r>
    </w:p>
    <w:p w:rsidR="002B245F" w:rsidRPr="00151954" w:rsidRDefault="008B2C82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населенных </w:t>
      </w:r>
      <w:r w:rsidR="001B4810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8C0008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десятикратном размере ставки земельного налога за единицу площади земельного участка, но не более кадастровой стоимости земельного участка или иного размера цены земельного участка, если он установлен федеральным законом.</w:t>
      </w: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Собственники зданий, строений, сооружений приобретают в собственность находящиеся у них на праве аренды земельные участки по цене, равной 2,5 процента кадастровой стоимости земельного участка в случаях, если:</w:t>
      </w: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период со дня вступления в силу </w:t>
      </w:r>
      <w:hyperlink r:id="rId17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25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137-ФЗ "О введении в действие Земельного кодекса Российской Федерации"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</w:t>
      </w:r>
      <w:r w:rsidR="007B79E4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7B79E4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такие земельные участки образованы из земельных участков, указанных в подпункте "а" пункта 3.2 настоящего раздела.</w:t>
      </w: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Граждане и юридические лица, право собственности которых на многолетние насаждения зарегистрировано в соответствии с </w:t>
      </w:r>
      <w:hyperlink r:id="rId18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21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19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97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122-ФЗ "О государственной регистрации прав на недвижимое имущество и сделок с ним"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вступления в силу </w:t>
      </w:r>
      <w:hyperlink r:id="rId19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04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декабря 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201-ФЗ "О введении в действие Лесного кодекса Российской Федерации"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приобретают земельные участки, на которых находятся указанные многолетние насаждения, в собственность по цене, установленной пунктом 3.1 настоящего раздела.</w:t>
      </w: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Собственники объектов недвижимого имущества приобретают в собственность земельные участки, предоставленные им ранее на основании договоров аренды в соответствии со статьей 1 Закона Краснодарского края от 04</w:t>
      </w:r>
      <w:r w:rsidR="007B79E4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7B79E4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B2C82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3123-КЗ "О предоставлении юридическим лицам земельных участков, </w:t>
      </w:r>
      <w:r w:rsidR="002318FB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</w:t>
      </w:r>
      <w:r w:rsidR="00732E77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318FB"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цене, равной 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рыночной стоимости таких земельных участков, определенной в соответствии с </w:t>
      </w:r>
      <w:hyperlink r:id="rId20" w:history="1"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</w:t>
        </w:r>
        <w:r w:rsidR="007B79E4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B2C82"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51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135-ФЗ "Об оценочной деятельности в Российской Федерации"</w:t>
        </w:r>
      </w:hyperlink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кадастровой стоимости земельных участков.</w:t>
      </w:r>
    </w:p>
    <w:p w:rsidR="002B245F" w:rsidRPr="00151954" w:rsidRDefault="002B245F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45F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оплаты выкупной цены земельных участков при заключении договоров купли-продажи земельных участков без проведения торгов</w:t>
      </w:r>
    </w:p>
    <w:p w:rsidR="002B245F" w:rsidRPr="00151954" w:rsidRDefault="002B245F" w:rsidP="00151954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008" w:rsidRPr="00151954" w:rsidRDefault="008C0008" w:rsidP="001519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выкупной цены земельных участков при заключении договоров купли-продажи земельных участков без проведения торгов производится в порядке 100-процентной предоплаты до подписания акта приема-передачи земельного участка путем безналичного перечисления денежных средств на расчетный счет администрации </w:t>
      </w:r>
      <w:proofErr w:type="spellStart"/>
      <w:r w:rsidR="00C00288" w:rsidRPr="0071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Григорьевского</w:t>
      </w:r>
      <w:proofErr w:type="spellEnd"/>
      <w:r w:rsidR="00C00288" w:rsidRPr="00710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Северского района</w:t>
      </w:r>
      <w:r w:rsidRPr="0015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в договоре купли-продажи земельного участка, в соответствии с требованиями бюджетного законодательства.</w:t>
      </w:r>
      <w:proofErr w:type="gramEnd"/>
    </w:p>
    <w:p w:rsidR="0076113E" w:rsidRDefault="005A1449" w:rsidP="0015195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288" w:rsidRPr="00151954" w:rsidRDefault="00C00288" w:rsidP="0015195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064" w:rsidRPr="00151954" w:rsidRDefault="00891064" w:rsidP="0015195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288" w:rsidRDefault="00C00288" w:rsidP="0015195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2 категории </w:t>
      </w:r>
    </w:p>
    <w:p w:rsidR="000D1209" w:rsidRPr="002B245F" w:rsidRDefault="00C00288" w:rsidP="0015195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И.Н.Константиниди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0D1209" w:rsidRPr="002B245F" w:rsidSect="00362C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D7E42"/>
    <w:multiLevelType w:val="hybridMultilevel"/>
    <w:tmpl w:val="DA56BAA2"/>
    <w:lvl w:ilvl="0" w:tplc="CD0CF6A6">
      <w:start w:val="1"/>
      <w:numFmt w:val="decimal"/>
      <w:lvlText w:val="%1."/>
      <w:lvlJc w:val="left"/>
      <w:pPr>
        <w:ind w:left="1976" w:hanging="112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DC9"/>
    <w:rsid w:val="000D1209"/>
    <w:rsid w:val="00151954"/>
    <w:rsid w:val="001B4810"/>
    <w:rsid w:val="001D15A8"/>
    <w:rsid w:val="001D752C"/>
    <w:rsid w:val="002318FB"/>
    <w:rsid w:val="00233F7D"/>
    <w:rsid w:val="002B245F"/>
    <w:rsid w:val="003254BC"/>
    <w:rsid w:val="00343FD5"/>
    <w:rsid w:val="00362C0E"/>
    <w:rsid w:val="00394783"/>
    <w:rsid w:val="00395504"/>
    <w:rsid w:val="00525AA7"/>
    <w:rsid w:val="005A1449"/>
    <w:rsid w:val="00604BD6"/>
    <w:rsid w:val="006C0F16"/>
    <w:rsid w:val="006D774A"/>
    <w:rsid w:val="00710465"/>
    <w:rsid w:val="00732E77"/>
    <w:rsid w:val="00740C5D"/>
    <w:rsid w:val="00757FF1"/>
    <w:rsid w:val="007B79E4"/>
    <w:rsid w:val="00891064"/>
    <w:rsid w:val="00895D59"/>
    <w:rsid w:val="008B2C82"/>
    <w:rsid w:val="008C0008"/>
    <w:rsid w:val="008C5F45"/>
    <w:rsid w:val="00976222"/>
    <w:rsid w:val="0098458D"/>
    <w:rsid w:val="009917B6"/>
    <w:rsid w:val="00C00288"/>
    <w:rsid w:val="00D7283E"/>
    <w:rsid w:val="00E42831"/>
    <w:rsid w:val="00EC0BB1"/>
    <w:rsid w:val="00FA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22"/>
  </w:style>
  <w:style w:type="paragraph" w:styleId="1">
    <w:name w:val="heading 1"/>
    <w:basedOn w:val="a"/>
    <w:link w:val="10"/>
    <w:uiPriority w:val="9"/>
    <w:qFormat/>
    <w:rsid w:val="008C0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0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0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0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00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C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C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0008"/>
    <w:rPr>
      <w:color w:val="0000FF"/>
      <w:u w:val="single"/>
    </w:rPr>
  </w:style>
  <w:style w:type="table" w:styleId="a4">
    <w:name w:val="Table Grid"/>
    <w:basedOn w:val="a1"/>
    <w:uiPriority w:val="39"/>
    <w:rsid w:val="0075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7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9E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10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yperlink" Target="http://docs.cntd.ru/document/461606099" TargetMode="External"/><Relationship Id="rId18" Type="http://schemas.openxmlformats.org/officeDocument/2006/relationships/hyperlink" Target="http://docs.cntd.ru/document/904621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file:///D:\&#1052;&#1086;&#1080;%20&#1076;&#1086;&#1082;&#1091;&#1084;&#1077;&#1085;&#1090;&#1099;\&#1054;&#1076;&#1053;&#1054;&#1062;&#1042;&#1045;&#1058;&#1053;.files\pict0.jpg" TargetMode="External"/><Relationship Id="rId12" Type="http://schemas.openxmlformats.org/officeDocument/2006/relationships/hyperlink" Target="http://docs.cntd.ru/document/902347486" TargetMode="External"/><Relationship Id="rId17" Type="http://schemas.openxmlformats.org/officeDocument/2006/relationships/hyperlink" Target="http://docs.cntd.ru/document/9023474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http://docs.cntd.ru/document/90171361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docs.cntd.ru/document/461606099" TargetMode="External"/><Relationship Id="rId19" Type="http://schemas.openxmlformats.org/officeDocument/2006/relationships/hyperlink" Target="http://docs.cntd.ru/document/4990217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7486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E424-4AFF-41CB-9801-8C0B74CF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</dc:creator>
  <cp:lastModifiedBy>Пользователь Windows</cp:lastModifiedBy>
  <cp:revision>4</cp:revision>
  <cp:lastPrinted>2019-03-22T09:40:00Z</cp:lastPrinted>
  <dcterms:created xsi:type="dcterms:W3CDTF">2020-09-23T08:25:00Z</dcterms:created>
  <dcterms:modified xsi:type="dcterms:W3CDTF">2020-10-02T12:37:00Z</dcterms:modified>
</cp:coreProperties>
</file>